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～重要公告～</w:t>
      </w:r>
      <w:r>
        <w:rPr>
          <w:rFonts w:ascii="標楷體" w:eastAsia="標楷體" w:hAnsi="標楷體"/>
          <w:color w:val="002060"/>
        </w:rPr>
        <w:t xml:space="preserve"> </w:t>
      </w:r>
    </w:p>
    <w:p>
      <w:pPr>
        <w:jc w:val="center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/>
          <w:color w:val="002060"/>
        </w:rPr>
        <w:t>112</w:t>
      </w:r>
      <w:r>
        <w:rPr>
          <w:rFonts w:ascii="標楷體" w:eastAsia="標楷體" w:hAnsi="標楷體" w:hint="eastAsia"/>
          <w:color w:val="002060"/>
        </w:rPr>
        <w:t>學年度新生招生說明</w:t>
      </w:r>
    </w:p>
    <w:p>
      <w:pPr>
        <w:jc w:val="center"/>
        <w:rPr>
          <w:rFonts w:ascii="標楷體" w:eastAsia="標楷體" w:hAnsi="標楷體"/>
          <w:color w:val="002060"/>
        </w:rPr>
      </w:pPr>
    </w:p>
    <w:p>
      <w:pPr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親愛的家長們，大家好，</w:t>
      </w:r>
    </w:p>
    <w:p>
      <w:pPr>
        <w:rPr>
          <w:rFonts w:ascii="標楷體" w:eastAsia="標楷體" w:hAnsi="標楷體"/>
          <w:color w:val="002060"/>
        </w:rPr>
      </w:pPr>
    </w:p>
    <w:p>
      <w:pPr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 xml:space="preserve">   </w:t>
      </w:r>
      <w:r>
        <w:rPr>
          <w:rFonts w:ascii="標楷體" w:eastAsia="標楷體" w:hAnsi="標楷體"/>
          <w:color w:val="002060"/>
        </w:rPr>
        <w:t>112</w:t>
      </w:r>
      <w:r>
        <w:rPr>
          <w:rFonts w:ascii="標楷體" w:eastAsia="標楷體" w:hAnsi="標楷體" w:hint="eastAsia"/>
          <w:color w:val="002060"/>
        </w:rPr>
        <w:t>學年度(112年8月) 欲入學之新生，因名額有限，以下時程請注意：</w:t>
      </w:r>
    </w:p>
    <w:p>
      <w:pPr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113學年度之招生，將於112年10月開始開放預約參觀，113年3月開放報名。</w:t>
      </w:r>
    </w:p>
    <w:p>
      <w:pPr>
        <w:rPr>
          <w:rFonts w:ascii="標楷體" w:eastAsia="標楷體" w:hAnsi="標楷體"/>
          <w:color w:val="002060"/>
        </w:rPr>
      </w:pPr>
    </w:p>
    <w:p>
      <w:pPr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b/>
          <w:i/>
          <w:color w:val="FF0000"/>
          <w:u w:val="single"/>
        </w:rPr>
        <w:t>1</w:t>
      </w:r>
      <w:r>
        <w:rPr>
          <w:rFonts w:ascii="標楷體" w:eastAsia="標楷體" w:hAnsi="標楷體"/>
          <w:b/>
          <w:i/>
          <w:color w:val="FF0000"/>
          <w:u w:val="single"/>
        </w:rPr>
        <w:t>12</w:t>
      </w:r>
      <w:r>
        <w:rPr>
          <w:rFonts w:ascii="標楷體" w:eastAsia="標楷體" w:hAnsi="標楷體" w:hint="eastAsia"/>
          <w:b/>
          <w:i/>
          <w:color w:val="FF0000"/>
          <w:u w:val="single"/>
        </w:rPr>
        <w:t>學年度新生入學時間：</w:t>
      </w:r>
      <w:r>
        <w:rPr>
          <w:rFonts w:ascii="標楷體" w:eastAsia="標楷體" w:hAnsi="標楷體"/>
          <w:color w:val="002060"/>
        </w:rPr>
        <w:t xml:space="preserve"> 112</w:t>
      </w:r>
      <w:r>
        <w:rPr>
          <w:rFonts w:ascii="標楷體" w:eastAsia="標楷體" w:hAnsi="標楷體" w:hint="eastAsia"/>
          <w:color w:val="002060"/>
        </w:rPr>
        <w:t>年</w:t>
      </w:r>
      <w:r>
        <w:rPr>
          <w:rFonts w:ascii="標楷體" w:eastAsia="標楷體" w:hAnsi="標楷體"/>
          <w:color w:val="002060"/>
        </w:rPr>
        <w:t>8</w:t>
      </w:r>
      <w:r>
        <w:rPr>
          <w:rFonts w:ascii="標楷體" w:eastAsia="標楷體" w:hAnsi="標楷體" w:hint="eastAsia"/>
          <w:color w:val="002060"/>
        </w:rPr>
        <w:t>月</w:t>
      </w:r>
      <w:r>
        <w:rPr>
          <w:rFonts w:ascii="標楷體" w:eastAsia="標楷體" w:hAnsi="標楷體"/>
          <w:color w:val="002060"/>
        </w:rPr>
        <w:t>1</w:t>
      </w:r>
      <w:r>
        <w:rPr>
          <w:rFonts w:ascii="標楷體" w:eastAsia="標楷體" w:hAnsi="標楷體" w:hint="eastAsia"/>
          <w:color w:val="002060"/>
        </w:rPr>
        <w:t>日（二）</w:t>
      </w:r>
    </w:p>
    <w:p>
      <w:pPr>
        <w:rPr>
          <w:rFonts w:ascii="標楷體" w:eastAsia="標楷體" w:hAnsi="標楷體"/>
          <w:color w:val="002060"/>
        </w:rPr>
      </w:pPr>
    </w:p>
    <w:p>
      <w:pPr>
        <w:rPr>
          <w:rFonts w:ascii="標楷體" w:eastAsia="標楷體" w:hAnsi="標楷體"/>
          <w:b/>
          <w:i/>
          <w:color w:val="FF0000"/>
          <w:u w:val="single"/>
        </w:rPr>
      </w:pPr>
      <w:r>
        <w:rPr>
          <w:rFonts w:ascii="標楷體" w:eastAsia="標楷體" w:hAnsi="標楷體" w:hint="eastAsia"/>
          <w:b/>
          <w:i/>
          <w:color w:val="FF0000"/>
          <w:u w:val="single"/>
        </w:rPr>
        <w:t>預定招收新生之年齡層：</w:t>
      </w:r>
    </w:p>
    <w:p>
      <w:pPr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 xml:space="preserve">中 </w:t>
      </w:r>
      <w:r>
        <w:rPr>
          <w:rFonts w:ascii="標楷體" w:eastAsia="標楷體" w:hAnsi="標楷體"/>
          <w:color w:val="002060"/>
        </w:rPr>
        <w:t xml:space="preserve"> </w:t>
      </w:r>
      <w:r>
        <w:rPr>
          <w:rFonts w:ascii="標楷體" w:eastAsia="標楷體" w:hAnsi="標楷體" w:hint="eastAsia"/>
          <w:color w:val="002060"/>
        </w:rPr>
        <w:t>班～滿</w:t>
      </w:r>
      <w:r>
        <w:rPr>
          <w:rFonts w:ascii="標楷體" w:eastAsia="標楷體" w:hAnsi="標楷體"/>
          <w:color w:val="002060"/>
        </w:rPr>
        <w:t>4</w:t>
      </w:r>
      <w:r>
        <w:rPr>
          <w:rFonts w:ascii="標楷體" w:eastAsia="標楷體" w:hAnsi="標楷體" w:hint="eastAsia"/>
          <w:color w:val="002060"/>
        </w:rPr>
        <w:t>足歲</w:t>
      </w:r>
      <w:r>
        <w:rPr>
          <w:rFonts w:ascii="標楷體" w:eastAsia="標楷體" w:hAnsi="標楷體"/>
          <w:color w:val="002060"/>
        </w:rPr>
        <w:t xml:space="preserve"> </w:t>
      </w:r>
      <w:r>
        <w:rPr>
          <w:rFonts w:ascii="標楷體" w:eastAsia="標楷體" w:hAnsi="標楷體" w:hint="eastAsia"/>
          <w:color w:val="002060"/>
        </w:rPr>
        <w:t xml:space="preserve">（出生期間 </w:t>
      </w:r>
      <w:r>
        <w:rPr>
          <w:rFonts w:ascii="標楷體" w:eastAsia="標楷體" w:hAnsi="標楷體"/>
          <w:color w:val="002060"/>
        </w:rPr>
        <w:t>107</w:t>
      </w:r>
      <w:r>
        <w:rPr>
          <w:rFonts w:ascii="標楷體" w:eastAsia="標楷體" w:hAnsi="標楷體" w:hint="eastAsia"/>
          <w:color w:val="002060"/>
        </w:rPr>
        <w:t>年</w:t>
      </w:r>
      <w:r>
        <w:rPr>
          <w:rFonts w:ascii="標楷體" w:eastAsia="標楷體" w:hAnsi="標楷體"/>
          <w:color w:val="002060"/>
        </w:rPr>
        <w:t>9</w:t>
      </w:r>
      <w:r>
        <w:rPr>
          <w:rFonts w:ascii="標楷體" w:eastAsia="標楷體" w:hAnsi="標楷體" w:hint="eastAsia"/>
          <w:color w:val="002060"/>
        </w:rPr>
        <w:t>月</w:t>
      </w:r>
      <w:r>
        <w:rPr>
          <w:rFonts w:ascii="標楷體" w:eastAsia="標楷體" w:hAnsi="標楷體"/>
          <w:color w:val="002060"/>
        </w:rPr>
        <w:t>2</w:t>
      </w:r>
      <w:r>
        <w:rPr>
          <w:rFonts w:ascii="標楷體" w:eastAsia="標楷體" w:hAnsi="標楷體" w:hint="eastAsia"/>
          <w:color w:val="002060"/>
        </w:rPr>
        <w:t>日～1</w:t>
      </w:r>
      <w:r>
        <w:rPr>
          <w:rFonts w:ascii="標楷體" w:eastAsia="標楷體" w:hAnsi="標楷體"/>
          <w:color w:val="002060"/>
        </w:rPr>
        <w:t>08</w:t>
      </w:r>
      <w:r>
        <w:rPr>
          <w:rFonts w:ascii="標楷體" w:eastAsia="標楷體" w:hAnsi="標楷體" w:hint="eastAsia"/>
          <w:color w:val="002060"/>
        </w:rPr>
        <w:t>年9月</w:t>
      </w:r>
      <w:r>
        <w:rPr>
          <w:rFonts w:ascii="標楷體" w:eastAsia="標楷體" w:hAnsi="標楷體"/>
          <w:color w:val="002060"/>
        </w:rPr>
        <w:t>1</w:t>
      </w:r>
      <w:r>
        <w:rPr>
          <w:rFonts w:ascii="標楷體" w:eastAsia="標楷體" w:hAnsi="標楷體" w:hint="eastAsia"/>
          <w:color w:val="002060"/>
        </w:rPr>
        <w:t>日）</w:t>
      </w:r>
    </w:p>
    <w:p>
      <w:pPr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 xml:space="preserve">小 </w:t>
      </w:r>
      <w:r>
        <w:rPr>
          <w:rFonts w:ascii="標楷體" w:eastAsia="標楷體" w:hAnsi="標楷體"/>
          <w:color w:val="002060"/>
        </w:rPr>
        <w:t xml:space="preserve"> </w:t>
      </w:r>
      <w:r>
        <w:rPr>
          <w:rFonts w:ascii="標楷體" w:eastAsia="標楷體" w:hAnsi="標楷體" w:hint="eastAsia"/>
          <w:color w:val="002060"/>
        </w:rPr>
        <w:t>班～滿3足歲</w:t>
      </w:r>
      <w:r>
        <w:rPr>
          <w:rFonts w:ascii="標楷體" w:eastAsia="標楷體" w:hAnsi="標楷體"/>
          <w:color w:val="002060"/>
        </w:rPr>
        <w:t xml:space="preserve"> </w:t>
      </w:r>
      <w:r>
        <w:rPr>
          <w:rFonts w:ascii="標楷體" w:eastAsia="標楷體" w:hAnsi="標楷體" w:hint="eastAsia"/>
          <w:color w:val="002060"/>
        </w:rPr>
        <w:t xml:space="preserve">（出生期間 </w:t>
      </w:r>
      <w:r>
        <w:rPr>
          <w:rFonts w:ascii="標楷體" w:eastAsia="標楷體" w:hAnsi="標楷體"/>
          <w:color w:val="002060"/>
        </w:rPr>
        <w:t>108</w:t>
      </w:r>
      <w:r>
        <w:rPr>
          <w:rFonts w:ascii="標楷體" w:eastAsia="標楷體" w:hAnsi="標楷體" w:hint="eastAsia"/>
          <w:color w:val="002060"/>
        </w:rPr>
        <w:t>年</w:t>
      </w:r>
      <w:r>
        <w:rPr>
          <w:rFonts w:ascii="標楷體" w:eastAsia="標楷體" w:hAnsi="標楷體"/>
          <w:color w:val="002060"/>
        </w:rPr>
        <w:t>9</w:t>
      </w:r>
      <w:r>
        <w:rPr>
          <w:rFonts w:ascii="標楷體" w:eastAsia="標楷體" w:hAnsi="標楷體" w:hint="eastAsia"/>
          <w:color w:val="002060"/>
        </w:rPr>
        <w:t>月</w:t>
      </w:r>
      <w:r>
        <w:rPr>
          <w:rFonts w:ascii="標楷體" w:eastAsia="標楷體" w:hAnsi="標楷體"/>
          <w:color w:val="002060"/>
        </w:rPr>
        <w:t>2</w:t>
      </w:r>
      <w:r>
        <w:rPr>
          <w:rFonts w:ascii="標楷體" w:eastAsia="標楷體" w:hAnsi="標楷體" w:hint="eastAsia"/>
          <w:color w:val="002060"/>
        </w:rPr>
        <w:t>日～1</w:t>
      </w:r>
      <w:r>
        <w:rPr>
          <w:rFonts w:ascii="標楷體" w:eastAsia="標楷體" w:hAnsi="標楷體"/>
          <w:color w:val="002060"/>
        </w:rPr>
        <w:t>09</w:t>
      </w:r>
      <w:r>
        <w:rPr>
          <w:rFonts w:ascii="標楷體" w:eastAsia="標楷體" w:hAnsi="標楷體" w:hint="eastAsia"/>
          <w:color w:val="002060"/>
        </w:rPr>
        <w:t>年8月</w:t>
      </w:r>
      <w:r>
        <w:rPr>
          <w:rFonts w:ascii="標楷體" w:eastAsia="標楷體" w:hAnsi="標楷體"/>
          <w:color w:val="002060"/>
        </w:rPr>
        <w:t>1</w:t>
      </w:r>
      <w:r>
        <w:rPr>
          <w:rFonts w:ascii="標楷體" w:eastAsia="標楷體" w:hAnsi="標楷體" w:hint="eastAsia"/>
          <w:color w:val="002060"/>
        </w:rPr>
        <w:t>日）</w:t>
      </w:r>
    </w:p>
    <w:p>
      <w:pPr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幼幼班～滿</w:t>
      </w:r>
      <w:r>
        <w:rPr>
          <w:rFonts w:ascii="標楷體" w:eastAsia="標楷體" w:hAnsi="標楷體"/>
          <w:color w:val="002060"/>
        </w:rPr>
        <w:t>2</w:t>
      </w:r>
      <w:r>
        <w:rPr>
          <w:rFonts w:ascii="標楷體" w:eastAsia="標楷體" w:hAnsi="標楷體" w:hint="eastAsia"/>
          <w:color w:val="002060"/>
        </w:rPr>
        <w:t xml:space="preserve">足歲 （出生期間 </w:t>
      </w:r>
      <w:r>
        <w:rPr>
          <w:rFonts w:ascii="標楷體" w:eastAsia="標楷體" w:hAnsi="標楷體"/>
          <w:color w:val="002060"/>
        </w:rPr>
        <w:t>109</w:t>
      </w:r>
      <w:r>
        <w:rPr>
          <w:rFonts w:ascii="標楷體" w:eastAsia="標楷體" w:hAnsi="標楷體" w:hint="eastAsia"/>
          <w:color w:val="002060"/>
        </w:rPr>
        <w:t>年</w:t>
      </w:r>
      <w:r>
        <w:rPr>
          <w:rFonts w:ascii="標楷體" w:eastAsia="標楷體" w:hAnsi="標楷體"/>
          <w:color w:val="002060"/>
        </w:rPr>
        <w:t>9</w:t>
      </w:r>
      <w:r>
        <w:rPr>
          <w:rFonts w:ascii="標楷體" w:eastAsia="標楷體" w:hAnsi="標楷體" w:hint="eastAsia"/>
          <w:color w:val="002060"/>
        </w:rPr>
        <w:t>月</w:t>
      </w:r>
      <w:r>
        <w:rPr>
          <w:rFonts w:ascii="標楷體" w:eastAsia="標楷體" w:hAnsi="標楷體"/>
          <w:color w:val="002060"/>
        </w:rPr>
        <w:t>2</w:t>
      </w:r>
      <w:r>
        <w:rPr>
          <w:rFonts w:ascii="標楷體" w:eastAsia="標楷體" w:hAnsi="標楷體" w:hint="eastAsia"/>
          <w:color w:val="002060"/>
        </w:rPr>
        <w:t>日～1</w:t>
      </w:r>
      <w:r>
        <w:rPr>
          <w:rFonts w:ascii="標楷體" w:eastAsia="標楷體" w:hAnsi="標楷體"/>
          <w:color w:val="002060"/>
        </w:rPr>
        <w:t>10</w:t>
      </w:r>
      <w:r>
        <w:rPr>
          <w:rFonts w:ascii="標楷體" w:eastAsia="標楷體" w:hAnsi="標楷體" w:hint="eastAsia"/>
          <w:color w:val="002060"/>
        </w:rPr>
        <w:t>年8月</w:t>
      </w:r>
      <w:r>
        <w:rPr>
          <w:rFonts w:ascii="標楷體" w:eastAsia="標楷體" w:hAnsi="標楷體"/>
          <w:color w:val="002060"/>
        </w:rPr>
        <w:t>1</w:t>
      </w:r>
      <w:r>
        <w:rPr>
          <w:rFonts w:ascii="標楷體" w:eastAsia="標楷體" w:hAnsi="標楷體" w:hint="eastAsia"/>
          <w:color w:val="002060"/>
        </w:rPr>
        <w:t>日）</w:t>
      </w:r>
    </w:p>
    <w:p>
      <w:pPr>
        <w:rPr>
          <w:rFonts w:ascii="標楷體" w:eastAsia="標楷體" w:hAnsi="標楷體"/>
          <w:color w:val="0000FF"/>
          <w:u w:val="double"/>
        </w:rPr>
      </w:pPr>
    </w:p>
    <w:p>
      <w:pPr>
        <w:rPr>
          <w:rFonts w:ascii="標楷體" w:eastAsia="標楷體" w:hAnsi="標楷體"/>
          <w:b/>
          <w:i/>
          <w:color w:val="FF0000"/>
          <w:u w:val="single"/>
        </w:rPr>
      </w:pPr>
      <w:r>
        <w:rPr>
          <w:rFonts w:ascii="標楷體" w:eastAsia="標楷體" w:hAnsi="標楷體" w:hint="eastAsia"/>
          <w:b/>
          <w:i/>
          <w:color w:val="FF0000"/>
          <w:u w:val="single"/>
        </w:rPr>
        <w:t>預定招收新生之名額：</w:t>
      </w:r>
    </w:p>
    <w:p>
      <w:pPr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中班 ～ 35 名        小班 ～ 20名        幼幼班 ～ 0名</w:t>
      </w:r>
    </w:p>
    <w:p>
      <w:pPr>
        <w:rPr>
          <w:rFonts w:ascii="標楷體" w:eastAsia="標楷體" w:hAnsi="標楷體"/>
          <w:color w:val="002060"/>
        </w:rPr>
      </w:pPr>
    </w:p>
    <w:p>
      <w:pPr>
        <w:rPr>
          <w:rFonts w:ascii="標楷體" w:eastAsia="標楷體" w:hAnsi="標楷體"/>
          <w:b/>
          <w:i/>
          <w:color w:val="FF0000"/>
          <w:u w:val="single"/>
        </w:rPr>
      </w:pPr>
      <w:r>
        <w:rPr>
          <w:rFonts w:ascii="標楷體" w:eastAsia="標楷體" w:hAnsi="標楷體" w:hint="eastAsia"/>
          <w:b/>
          <w:i/>
          <w:color w:val="FF0000"/>
          <w:u w:val="single"/>
        </w:rPr>
        <w:t>錄取方式：</w:t>
      </w:r>
    </w:p>
    <w:p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具下列資格者，無需線上報名，優先錄取：</w:t>
      </w:r>
    </w:p>
    <w:p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本園教職員工或其親屬之子女。</w:t>
      </w:r>
    </w:p>
    <w:p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目前就讀園內幼生之弟妹。</w:t>
      </w:r>
    </w:p>
    <w:p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家有兄弟姊妹曾就讀本園之幼生。</w:t>
      </w:r>
    </w:p>
    <w:p>
      <w:pPr>
        <w:rPr>
          <w:rFonts w:ascii="標楷體" w:eastAsia="標楷體" w:hAnsi="標楷體"/>
          <w:color w:val="002060"/>
        </w:rPr>
      </w:pPr>
    </w:p>
    <w:p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上述幼生除外，具下列資格者，依線上報名時間決定是否錄取。</w:t>
      </w:r>
    </w:p>
    <w:p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已來參觀並了解本園的教學理念與環境。</w:t>
      </w:r>
    </w:p>
    <w:p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幼兒年齡落在上述各年齡層裡。</w:t>
      </w:r>
    </w:p>
    <w:p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111年11月1日當天9點以後報名者，提前報名者將不列入計算。</w:t>
      </w:r>
    </w:p>
    <w:p>
      <w:pPr>
        <w:pStyle w:val="a5"/>
        <w:ind w:leftChars="0" w:left="360"/>
        <w:rPr>
          <w:rFonts w:ascii="標楷體" w:eastAsia="標楷體" w:hAnsi="標楷體"/>
          <w:color w:val="002060"/>
        </w:rPr>
      </w:pPr>
    </w:p>
    <w:p>
      <w:pPr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其他注意事項</w:t>
      </w:r>
    </w:p>
    <w:p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錄取資格得保留至112年4月30日，逾期未繳清尾款者，本園得取消其錄取資格，通知其他備取者。</w:t>
      </w:r>
    </w:p>
    <w:p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 xml:space="preserve">已錄取幼兒因故放棄入園者，請於確認放棄一週內（遇到假日、停班或停課，順延至下一個工作日），帶繳費收據和未使用過之學用品來園領回所繳之費用。 一週後本園將通知其他備取者來園註冊。 </w:t>
      </w:r>
    </w:p>
    <w:p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開始線上報名時間： 1</w:t>
      </w:r>
      <w:r>
        <w:rPr>
          <w:rFonts w:ascii="標楷體" w:eastAsia="標楷體" w:hAnsi="標楷體"/>
          <w:color w:val="002060"/>
        </w:rPr>
        <w:t>11</w:t>
      </w:r>
      <w:r>
        <w:rPr>
          <w:rFonts w:ascii="標楷體" w:eastAsia="標楷體" w:hAnsi="標楷體" w:hint="eastAsia"/>
          <w:color w:val="002060"/>
        </w:rPr>
        <w:t>年</w:t>
      </w:r>
      <w:r>
        <w:rPr>
          <w:rFonts w:ascii="標楷體" w:eastAsia="標楷體" w:hAnsi="標楷體"/>
          <w:color w:val="002060"/>
        </w:rPr>
        <w:t>11</w:t>
      </w:r>
      <w:r>
        <w:rPr>
          <w:rFonts w:ascii="標楷體" w:eastAsia="標楷體" w:hAnsi="標楷體" w:hint="eastAsia"/>
          <w:color w:val="002060"/>
        </w:rPr>
        <w:t>月</w:t>
      </w:r>
      <w:r>
        <w:rPr>
          <w:rFonts w:ascii="標楷體" w:eastAsia="標楷體" w:hAnsi="標楷體"/>
          <w:color w:val="002060"/>
        </w:rPr>
        <w:t>1</w:t>
      </w:r>
      <w:r>
        <w:rPr>
          <w:rFonts w:ascii="標楷體" w:eastAsia="標楷體" w:hAnsi="標楷體" w:hint="eastAsia"/>
          <w:color w:val="002060"/>
        </w:rPr>
        <w:t>日早上9點開始。</w:t>
      </w:r>
    </w:p>
    <w:p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線上報名網址： 111年11月1日9點公佈在本園官網上。</w:t>
      </w:r>
    </w:p>
    <w:p>
      <w:r>
        <w:rPr>
          <w:rFonts w:ascii="標楷體" w:eastAsia="標楷體" w:hAnsi="標楷體" w:hint="eastAsia"/>
          <w:color w:val="002060"/>
        </w:rPr>
        <w:t xml:space="preserve">                  學校網址： </w:t>
      </w:r>
      <w:hyperlink r:id="rId6" w:history="1">
        <w:r>
          <w:rPr>
            <w:rStyle w:val="a6"/>
            <w:rFonts w:ascii="標楷體" w:eastAsia="標楷體" w:hAnsi="標楷體"/>
          </w:rPr>
          <w:t>https://shingwo.topschool.tw/Home/Main</w:t>
        </w:r>
      </w:hyperlink>
    </w:p>
    <w:p>
      <w:pPr>
        <w:rPr>
          <w:rFonts w:ascii="標楷體" w:eastAsia="標楷體" w:hAnsi="標楷體"/>
          <w:color w:val="002060"/>
        </w:rPr>
      </w:pPr>
    </w:p>
    <w:p>
      <w:pPr>
        <w:jc w:val="center"/>
        <w:rPr>
          <w:rFonts w:ascii="標楷體" w:eastAsia="標楷體" w:hAnsi="標楷體" w:hint="eastAsia"/>
          <w:color w:val="0000FF"/>
          <w:u w:val="double"/>
        </w:rPr>
      </w:pPr>
      <w:r>
        <w:rPr>
          <w:rFonts w:ascii="標楷體" w:eastAsia="標楷體" w:hAnsi="標楷體" w:hint="eastAsia"/>
          <w:color w:val="0000FF"/>
          <w:u w:val="double"/>
        </w:rPr>
        <w:t>公告錄取名單： 1</w:t>
      </w:r>
      <w:r>
        <w:rPr>
          <w:rFonts w:ascii="標楷體" w:eastAsia="標楷體" w:hAnsi="標楷體"/>
          <w:color w:val="0000FF"/>
          <w:u w:val="double"/>
        </w:rPr>
        <w:t>11</w:t>
      </w:r>
      <w:r>
        <w:rPr>
          <w:rFonts w:ascii="標楷體" w:eastAsia="標楷體" w:hAnsi="標楷體" w:hint="eastAsia"/>
          <w:color w:val="0000FF"/>
          <w:u w:val="double"/>
        </w:rPr>
        <w:t>年</w:t>
      </w:r>
      <w:r>
        <w:rPr>
          <w:rFonts w:ascii="標楷體" w:eastAsia="標楷體" w:hAnsi="標楷體"/>
          <w:color w:val="0000FF"/>
          <w:u w:val="double"/>
        </w:rPr>
        <w:t>1</w:t>
      </w:r>
      <w:r>
        <w:rPr>
          <w:rFonts w:ascii="標楷體" w:eastAsia="標楷體" w:hAnsi="標楷體" w:hint="eastAsia"/>
          <w:color w:val="0000FF"/>
          <w:u w:val="double"/>
        </w:rPr>
        <w:t>1月</w:t>
      </w:r>
      <w:r>
        <w:rPr>
          <w:rFonts w:ascii="標楷體" w:eastAsia="標楷體" w:hAnsi="標楷體"/>
          <w:color w:val="0000FF"/>
          <w:u w:val="double"/>
        </w:rPr>
        <w:t>10</w:t>
      </w:r>
      <w:r>
        <w:rPr>
          <w:rFonts w:ascii="標楷體" w:eastAsia="標楷體" w:hAnsi="標楷體" w:hint="eastAsia"/>
          <w:color w:val="0000FF"/>
          <w:u w:val="double"/>
        </w:rPr>
        <w:t>日</w:t>
      </w:r>
    </w:p>
    <w:sectPr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EC3"/>
    <w:multiLevelType w:val="hybridMultilevel"/>
    <w:tmpl w:val="93BCF81E"/>
    <w:lvl w:ilvl="0" w:tplc="3A6A86A0">
      <w:start w:val="1"/>
      <w:numFmt w:val="decimal"/>
      <w:lvlText w:val="%1)"/>
      <w:lvlJc w:val="left"/>
      <w:pPr>
        <w:ind w:left="786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197602C6"/>
    <w:multiLevelType w:val="hybridMultilevel"/>
    <w:tmpl w:val="55040D6E"/>
    <w:lvl w:ilvl="0" w:tplc="AA983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231DBD"/>
    <w:multiLevelType w:val="hybridMultilevel"/>
    <w:tmpl w:val="6D7E1ABA"/>
    <w:lvl w:ilvl="0" w:tplc="AAE6B4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10E6D6F"/>
    <w:multiLevelType w:val="hybridMultilevel"/>
    <w:tmpl w:val="F9EC62DA"/>
    <w:lvl w:ilvl="0" w:tplc="882ED85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8B668D"/>
    <w:multiLevelType w:val="hybridMultilevel"/>
    <w:tmpl w:val="ABD6BEF0"/>
    <w:lvl w:ilvl="0" w:tplc="8BD01450">
      <w:start w:val="1"/>
      <w:numFmt w:val="decimal"/>
      <w:lvlText w:val="%1)"/>
      <w:lvlJc w:val="left"/>
      <w:pPr>
        <w:ind w:left="705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jc w:val="right"/>
    </w:pPr>
  </w:style>
  <w:style w:type="character" w:customStyle="1" w:styleId="a4">
    <w:name w:val="日期 字元"/>
    <w:basedOn w:val="a0"/>
    <w:link w:val="a3"/>
    <w:uiPriority w:val="99"/>
    <w:semiHidden/>
  </w:style>
  <w:style w:type="paragraph" w:styleId="a5">
    <w:name w:val="List Paragraph"/>
    <w:basedOn w:val="a"/>
    <w:uiPriority w:val="34"/>
    <w:qFormat/>
    <w:pPr>
      <w:ind w:leftChars="200" w:left="480"/>
    </w:p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ingwo.topschool.tw/Home/M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BF609-239F-48D3-9199-2DE7DFE5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Laney Wang</dc:creator>
  <cp:keywords/>
  <dc:description/>
  <cp:lastModifiedBy>USER</cp:lastModifiedBy>
  <cp:revision>7</cp:revision>
  <cp:lastPrinted>2022-09-02T08:31:00Z</cp:lastPrinted>
  <dcterms:created xsi:type="dcterms:W3CDTF">2022-03-08T01:50:00Z</dcterms:created>
  <dcterms:modified xsi:type="dcterms:W3CDTF">2022-09-02T08:31:00Z</dcterms:modified>
</cp:coreProperties>
</file>